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31" w:rsidRPr="00EA5431" w:rsidRDefault="00EA5431" w:rsidP="00EA543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EA5431">
        <w:rPr>
          <w:rFonts w:ascii="Times New Roman" w:hAnsi="Times New Roman" w:cs="Times New Roman"/>
          <w:b/>
          <w:sz w:val="32"/>
          <w:szCs w:val="28"/>
          <w:u w:val="single"/>
        </w:rPr>
        <w:t>Методология науки теории государства и права</w:t>
      </w:r>
    </w:p>
    <w:p w:rsidR="00EA5431" w:rsidRPr="00EA5431" w:rsidRDefault="00EA5431" w:rsidP="00EA54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431">
        <w:rPr>
          <w:rFonts w:ascii="Times New Roman" w:hAnsi="Times New Roman" w:cs="Times New Roman"/>
          <w:b/>
          <w:sz w:val="28"/>
          <w:szCs w:val="28"/>
        </w:rPr>
        <w:t>Вопросы к зачёту</w:t>
      </w:r>
    </w:p>
    <w:p w:rsidR="00593642" w:rsidRPr="00EA5431" w:rsidRDefault="00E17EAA" w:rsidP="00EA54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1.</w:t>
      </w:r>
      <w:r w:rsidR="00593642" w:rsidRPr="00EA543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593642" w:rsidRPr="00EA5431">
        <w:rPr>
          <w:rFonts w:ascii="Times New Roman" w:hAnsi="Times New Roman" w:cs="Times New Roman"/>
          <w:bCs/>
          <w:sz w:val="28"/>
          <w:szCs w:val="28"/>
        </w:rPr>
        <w:t>Определение предмета и объекта общей теории государства и права, их соотношение между собой.</w:t>
      </w:r>
    </w:p>
    <w:p w:rsidR="00C9630A" w:rsidRPr="00EA5431" w:rsidRDefault="00E17EAA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2.</w:t>
      </w:r>
      <w:r w:rsidR="00C9630A" w:rsidRPr="00EA5431">
        <w:rPr>
          <w:sz w:val="28"/>
          <w:szCs w:val="28"/>
        </w:rPr>
        <w:t xml:space="preserve"> </w:t>
      </w:r>
      <w:r w:rsidR="00C9630A" w:rsidRPr="00EA5431">
        <w:rPr>
          <w:rFonts w:ascii="Times New Roman" w:hAnsi="Times New Roman" w:cs="Times New Roman"/>
          <w:sz w:val="28"/>
          <w:szCs w:val="28"/>
        </w:rPr>
        <w:t>Понятие и признаки нормы права.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3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593642" w:rsidRPr="00EA5431">
        <w:rPr>
          <w:sz w:val="28"/>
          <w:szCs w:val="28"/>
        </w:rPr>
        <w:t xml:space="preserve"> </w:t>
      </w:r>
      <w:r w:rsidR="00593642" w:rsidRPr="00EA5431">
        <w:rPr>
          <w:rFonts w:ascii="Times New Roman" w:hAnsi="Times New Roman" w:cs="Times New Roman"/>
          <w:sz w:val="28"/>
          <w:szCs w:val="28"/>
        </w:rPr>
        <w:t>Теория государства и права в системе гуманитарного знания и в системе правоведения.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4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C9630A" w:rsidRPr="00EA5431">
        <w:rPr>
          <w:sz w:val="28"/>
          <w:szCs w:val="28"/>
        </w:rPr>
        <w:t xml:space="preserve"> </w:t>
      </w:r>
      <w:r w:rsidR="00C9630A" w:rsidRPr="00EA5431">
        <w:rPr>
          <w:rFonts w:ascii="Times New Roman" w:hAnsi="Times New Roman" w:cs="Times New Roman"/>
          <w:sz w:val="28"/>
          <w:szCs w:val="28"/>
        </w:rPr>
        <w:t>Структура нормы права.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5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593642" w:rsidRPr="00EA5431">
        <w:rPr>
          <w:sz w:val="28"/>
          <w:szCs w:val="28"/>
        </w:rPr>
        <w:t xml:space="preserve"> </w:t>
      </w:r>
      <w:r w:rsidR="00593642" w:rsidRPr="00EA5431">
        <w:rPr>
          <w:rFonts w:ascii="Times New Roman" w:hAnsi="Times New Roman" w:cs="Times New Roman"/>
          <w:sz w:val="28"/>
          <w:szCs w:val="28"/>
        </w:rPr>
        <w:t xml:space="preserve">Структура теории государства и </w:t>
      </w:r>
      <w:bookmarkStart w:id="0" w:name="_GoBack"/>
      <w:bookmarkEnd w:id="0"/>
      <w:r w:rsidR="00593642" w:rsidRPr="00EA5431">
        <w:rPr>
          <w:rFonts w:ascii="Times New Roman" w:hAnsi="Times New Roman" w:cs="Times New Roman"/>
          <w:sz w:val="28"/>
          <w:szCs w:val="28"/>
        </w:rPr>
        <w:t>права.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6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C9630A" w:rsidRPr="00EA5431">
        <w:rPr>
          <w:sz w:val="28"/>
          <w:szCs w:val="28"/>
        </w:rPr>
        <w:t xml:space="preserve"> </w:t>
      </w:r>
      <w:r w:rsidR="00C9630A" w:rsidRPr="00EA5431">
        <w:rPr>
          <w:rFonts w:ascii="Times New Roman" w:hAnsi="Times New Roman" w:cs="Times New Roman"/>
          <w:sz w:val="28"/>
          <w:szCs w:val="28"/>
        </w:rPr>
        <w:t>Виды норм права и способы изложения норм права в статьях нормативного акта.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7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Развитие теоретической науки о государстве и праве.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8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C9630A" w:rsidRPr="00EA5431">
        <w:rPr>
          <w:sz w:val="28"/>
          <w:szCs w:val="28"/>
        </w:rPr>
        <w:t xml:space="preserve"> </w:t>
      </w:r>
      <w:r w:rsidR="00C9630A" w:rsidRPr="00EA5431">
        <w:rPr>
          <w:rFonts w:ascii="Times New Roman" w:hAnsi="Times New Roman" w:cs="Times New Roman"/>
          <w:sz w:val="28"/>
          <w:szCs w:val="28"/>
        </w:rPr>
        <w:t>Понятие, признаки и виды норм права.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9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Функции общей теории государства и права.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10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AB433E" w:rsidRPr="00EA5431">
        <w:rPr>
          <w:sz w:val="28"/>
          <w:szCs w:val="28"/>
        </w:rPr>
        <w:t xml:space="preserve"> </w:t>
      </w:r>
      <w:r w:rsidR="00AB433E" w:rsidRPr="00EA5431">
        <w:rPr>
          <w:rFonts w:ascii="Times New Roman" w:hAnsi="Times New Roman" w:cs="Times New Roman"/>
          <w:sz w:val="28"/>
          <w:szCs w:val="28"/>
        </w:rPr>
        <w:t>Нормативно-правовой акт: понятие, признаки, виды и действие.</w:t>
      </w:r>
    </w:p>
    <w:p w:rsidR="00EA5431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1</w:t>
      </w:r>
      <w:r w:rsidR="005302A8" w:rsidRPr="00EA5431">
        <w:rPr>
          <w:rFonts w:ascii="Times New Roman" w:hAnsi="Times New Roman" w:cs="Times New Roman"/>
          <w:sz w:val="28"/>
          <w:szCs w:val="28"/>
        </w:rPr>
        <w:t>1.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Понятие метода и методологии общей теории государства и права.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1</w:t>
      </w:r>
      <w:r w:rsidR="005302A8" w:rsidRPr="00EA5431">
        <w:rPr>
          <w:rFonts w:ascii="Times New Roman" w:hAnsi="Times New Roman" w:cs="Times New Roman"/>
          <w:sz w:val="28"/>
          <w:szCs w:val="28"/>
        </w:rPr>
        <w:t>2.</w:t>
      </w:r>
      <w:r w:rsidR="00AB433E" w:rsidRPr="00EA5431">
        <w:rPr>
          <w:sz w:val="28"/>
          <w:szCs w:val="28"/>
        </w:rPr>
        <w:t xml:space="preserve"> </w:t>
      </w:r>
      <w:r w:rsidR="00AB433E" w:rsidRPr="00EA5431">
        <w:rPr>
          <w:rFonts w:ascii="Times New Roman" w:hAnsi="Times New Roman" w:cs="Times New Roman"/>
          <w:sz w:val="28"/>
          <w:szCs w:val="28"/>
        </w:rPr>
        <w:t>Правотворчество: понятие, принципы, виды.</w:t>
      </w:r>
    </w:p>
    <w:p w:rsidR="005302A8" w:rsidRPr="00EA5431" w:rsidRDefault="005302A8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1</w:t>
      </w:r>
      <w:r w:rsidR="00EA5431" w:rsidRPr="00EA5431">
        <w:rPr>
          <w:rFonts w:ascii="Times New Roman" w:hAnsi="Times New Roman" w:cs="Times New Roman"/>
          <w:sz w:val="28"/>
          <w:szCs w:val="28"/>
        </w:rPr>
        <w:t>3</w:t>
      </w:r>
      <w:r w:rsidRPr="00EA5431">
        <w:rPr>
          <w:rFonts w:ascii="Times New Roman" w:hAnsi="Times New Roman" w:cs="Times New Roman"/>
          <w:sz w:val="28"/>
          <w:szCs w:val="28"/>
        </w:rPr>
        <w:t>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Система методов государственно-правового познания.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14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AB433E" w:rsidRPr="00EA5431">
        <w:rPr>
          <w:sz w:val="28"/>
          <w:szCs w:val="28"/>
        </w:rPr>
        <w:t xml:space="preserve"> </w:t>
      </w:r>
      <w:r w:rsidR="00AB433E" w:rsidRPr="00EA5431">
        <w:rPr>
          <w:rFonts w:ascii="Times New Roman" w:hAnsi="Times New Roman" w:cs="Times New Roman"/>
          <w:sz w:val="28"/>
          <w:szCs w:val="28"/>
        </w:rPr>
        <w:t>Стадии законотворчества в РФ.</w:t>
      </w:r>
    </w:p>
    <w:p w:rsidR="005302A8" w:rsidRPr="00EA5431" w:rsidRDefault="005302A8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1</w:t>
      </w:r>
      <w:r w:rsidR="00EA5431" w:rsidRPr="00EA5431">
        <w:rPr>
          <w:rFonts w:ascii="Times New Roman" w:hAnsi="Times New Roman" w:cs="Times New Roman"/>
          <w:sz w:val="28"/>
          <w:szCs w:val="28"/>
        </w:rPr>
        <w:t>5</w:t>
      </w:r>
      <w:r w:rsidRPr="00EA5431">
        <w:rPr>
          <w:rFonts w:ascii="Times New Roman" w:hAnsi="Times New Roman" w:cs="Times New Roman"/>
          <w:sz w:val="28"/>
          <w:szCs w:val="28"/>
        </w:rPr>
        <w:t>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Общетеоретические категории и понятия как элемент методологи.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16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AB433E" w:rsidRPr="00EA5431">
        <w:rPr>
          <w:sz w:val="28"/>
          <w:szCs w:val="28"/>
        </w:rPr>
        <w:t xml:space="preserve"> </w:t>
      </w:r>
      <w:r w:rsidR="00AB433E" w:rsidRPr="00EA5431">
        <w:rPr>
          <w:rFonts w:ascii="Times New Roman" w:hAnsi="Times New Roman" w:cs="Times New Roman"/>
          <w:sz w:val="28"/>
          <w:szCs w:val="28"/>
        </w:rPr>
        <w:t>Систематизация нормативно-правовых актов: понятие и виды.</w:t>
      </w:r>
    </w:p>
    <w:p w:rsidR="005302A8" w:rsidRPr="00EA5431" w:rsidRDefault="005302A8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1</w:t>
      </w:r>
      <w:r w:rsidR="00EA5431" w:rsidRPr="00EA5431">
        <w:rPr>
          <w:rFonts w:ascii="Times New Roman" w:hAnsi="Times New Roman" w:cs="Times New Roman"/>
          <w:sz w:val="28"/>
          <w:szCs w:val="28"/>
        </w:rPr>
        <w:t>7</w:t>
      </w:r>
      <w:r w:rsidRPr="00EA5431">
        <w:rPr>
          <w:rFonts w:ascii="Times New Roman" w:hAnsi="Times New Roman" w:cs="Times New Roman"/>
          <w:sz w:val="28"/>
          <w:szCs w:val="28"/>
        </w:rPr>
        <w:t>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Значение методологии в познании государства и права. Зависимость метода от предмета исследования.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18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DC314B" w:rsidRPr="00EA5431">
        <w:rPr>
          <w:sz w:val="28"/>
          <w:szCs w:val="28"/>
        </w:rPr>
        <w:t xml:space="preserve"> </w:t>
      </w:r>
      <w:r w:rsidR="00DC314B" w:rsidRPr="00EA5431">
        <w:rPr>
          <w:rFonts w:ascii="Times New Roman" w:hAnsi="Times New Roman" w:cs="Times New Roman"/>
          <w:sz w:val="28"/>
          <w:szCs w:val="28"/>
        </w:rPr>
        <w:t>Юридическая техника.</w:t>
      </w:r>
    </w:p>
    <w:p w:rsidR="005302A8" w:rsidRPr="00EA5431" w:rsidRDefault="005302A8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1</w:t>
      </w:r>
      <w:r w:rsidR="00EA5431" w:rsidRPr="00EA5431">
        <w:rPr>
          <w:rFonts w:ascii="Times New Roman" w:hAnsi="Times New Roman" w:cs="Times New Roman"/>
          <w:sz w:val="28"/>
          <w:szCs w:val="28"/>
        </w:rPr>
        <w:t>9</w:t>
      </w:r>
      <w:r w:rsidRPr="00EA5431">
        <w:rPr>
          <w:rFonts w:ascii="Times New Roman" w:hAnsi="Times New Roman" w:cs="Times New Roman"/>
          <w:sz w:val="28"/>
          <w:szCs w:val="28"/>
        </w:rPr>
        <w:t>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Общие причины возникновения государства и права.</w:t>
      </w:r>
    </w:p>
    <w:p w:rsidR="005302A8" w:rsidRPr="00EA5431" w:rsidRDefault="005302A8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2</w:t>
      </w:r>
      <w:r w:rsidR="00EA5431" w:rsidRPr="00EA5431">
        <w:rPr>
          <w:rFonts w:ascii="Times New Roman" w:hAnsi="Times New Roman" w:cs="Times New Roman"/>
          <w:sz w:val="28"/>
          <w:szCs w:val="28"/>
        </w:rPr>
        <w:t>0</w:t>
      </w:r>
      <w:r w:rsidRPr="00EA5431">
        <w:rPr>
          <w:rFonts w:ascii="Times New Roman" w:hAnsi="Times New Roman" w:cs="Times New Roman"/>
          <w:sz w:val="28"/>
          <w:szCs w:val="28"/>
        </w:rPr>
        <w:t>.</w:t>
      </w:r>
      <w:r w:rsidR="00DC314B" w:rsidRPr="00EA5431">
        <w:rPr>
          <w:sz w:val="28"/>
          <w:szCs w:val="28"/>
        </w:rPr>
        <w:t xml:space="preserve"> </w:t>
      </w:r>
      <w:r w:rsidR="00DC314B" w:rsidRPr="00EA5431">
        <w:rPr>
          <w:rFonts w:ascii="Times New Roman" w:hAnsi="Times New Roman" w:cs="Times New Roman"/>
          <w:sz w:val="28"/>
          <w:szCs w:val="28"/>
        </w:rPr>
        <w:t>Реализация права: понятие и формы.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2</w:t>
      </w:r>
      <w:r w:rsidR="005302A8" w:rsidRPr="00EA5431">
        <w:rPr>
          <w:rFonts w:ascii="Times New Roman" w:hAnsi="Times New Roman" w:cs="Times New Roman"/>
          <w:sz w:val="28"/>
          <w:szCs w:val="28"/>
        </w:rPr>
        <w:t>1.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Особенности возникновения государства у различных народов.</w:t>
      </w:r>
    </w:p>
    <w:p w:rsidR="00EA5431" w:rsidRPr="00EA5431" w:rsidRDefault="005302A8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2</w:t>
      </w:r>
      <w:r w:rsidR="00EA5431" w:rsidRPr="00EA5431">
        <w:rPr>
          <w:rFonts w:ascii="Times New Roman" w:hAnsi="Times New Roman" w:cs="Times New Roman"/>
          <w:sz w:val="28"/>
          <w:szCs w:val="28"/>
        </w:rPr>
        <w:t>2</w:t>
      </w:r>
      <w:r w:rsidRPr="00EA5431">
        <w:rPr>
          <w:rFonts w:ascii="Times New Roman" w:hAnsi="Times New Roman" w:cs="Times New Roman"/>
          <w:sz w:val="28"/>
          <w:szCs w:val="28"/>
        </w:rPr>
        <w:t>.</w:t>
      </w:r>
      <w:r w:rsidR="007F66BD" w:rsidRPr="00EA5431">
        <w:rPr>
          <w:sz w:val="28"/>
          <w:szCs w:val="28"/>
        </w:rPr>
        <w:t xml:space="preserve"> </w:t>
      </w:r>
      <w:proofErr w:type="spellStart"/>
      <w:r w:rsidR="007F66BD" w:rsidRPr="00EA5431"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 w:rsidR="007F66BD" w:rsidRPr="00EA5431">
        <w:rPr>
          <w:rFonts w:ascii="Times New Roman" w:hAnsi="Times New Roman" w:cs="Times New Roman"/>
          <w:sz w:val="28"/>
          <w:szCs w:val="28"/>
        </w:rPr>
        <w:t xml:space="preserve"> и е</w:t>
      </w:r>
      <w:r w:rsidR="00EA5431" w:rsidRPr="00EA5431">
        <w:rPr>
          <w:rFonts w:ascii="Times New Roman" w:hAnsi="Times New Roman" w:cs="Times New Roman"/>
          <w:sz w:val="28"/>
          <w:szCs w:val="28"/>
        </w:rPr>
        <w:t xml:space="preserve">го стадии, акты </w:t>
      </w:r>
      <w:proofErr w:type="spellStart"/>
      <w:r w:rsidR="00EA5431" w:rsidRPr="00EA543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23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Основные учения о происхождении государства.</w:t>
      </w:r>
    </w:p>
    <w:p w:rsidR="005302A8" w:rsidRPr="00EA5431" w:rsidRDefault="005302A8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2</w:t>
      </w:r>
      <w:r w:rsidR="00EA5431" w:rsidRPr="00EA5431">
        <w:rPr>
          <w:rFonts w:ascii="Times New Roman" w:hAnsi="Times New Roman" w:cs="Times New Roman"/>
          <w:sz w:val="28"/>
          <w:szCs w:val="28"/>
        </w:rPr>
        <w:t>4</w:t>
      </w:r>
      <w:r w:rsidRPr="00EA5431">
        <w:rPr>
          <w:rFonts w:ascii="Times New Roman" w:hAnsi="Times New Roman" w:cs="Times New Roman"/>
          <w:sz w:val="28"/>
          <w:szCs w:val="28"/>
        </w:rPr>
        <w:t>.</w:t>
      </w:r>
      <w:r w:rsidR="007F66BD" w:rsidRPr="00EA5431">
        <w:rPr>
          <w:sz w:val="28"/>
          <w:szCs w:val="28"/>
        </w:rPr>
        <w:t xml:space="preserve"> </w:t>
      </w:r>
      <w:r w:rsidR="007F66BD" w:rsidRPr="00EA5431">
        <w:rPr>
          <w:rFonts w:ascii="Times New Roman" w:hAnsi="Times New Roman" w:cs="Times New Roman"/>
          <w:sz w:val="28"/>
          <w:szCs w:val="28"/>
        </w:rPr>
        <w:t>Толкование права: понятие и виды. Акты толкования.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25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Понятие и сущность государства.</w:t>
      </w:r>
    </w:p>
    <w:p w:rsidR="005302A8" w:rsidRPr="00EA5431" w:rsidRDefault="005302A8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2</w:t>
      </w:r>
      <w:r w:rsidR="00EA5431" w:rsidRPr="00EA5431">
        <w:rPr>
          <w:rFonts w:ascii="Times New Roman" w:hAnsi="Times New Roman" w:cs="Times New Roman"/>
          <w:sz w:val="28"/>
          <w:szCs w:val="28"/>
        </w:rPr>
        <w:t>6</w:t>
      </w:r>
      <w:r w:rsidRPr="00EA5431">
        <w:rPr>
          <w:rFonts w:ascii="Times New Roman" w:hAnsi="Times New Roman" w:cs="Times New Roman"/>
          <w:sz w:val="28"/>
          <w:szCs w:val="28"/>
        </w:rPr>
        <w:t>.</w:t>
      </w:r>
      <w:r w:rsidR="008A339C" w:rsidRPr="00EA5431">
        <w:rPr>
          <w:sz w:val="28"/>
          <w:szCs w:val="28"/>
        </w:rPr>
        <w:t xml:space="preserve"> </w:t>
      </w:r>
      <w:r w:rsidR="008A339C" w:rsidRPr="00EA5431">
        <w:rPr>
          <w:rFonts w:ascii="Times New Roman" w:hAnsi="Times New Roman" w:cs="Times New Roman"/>
          <w:sz w:val="28"/>
          <w:szCs w:val="28"/>
        </w:rPr>
        <w:t>Правоотношения: понятие, признаки, состав правоотношения.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27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Понятие и структура государственного механизма.</w:t>
      </w:r>
    </w:p>
    <w:p w:rsidR="005302A8" w:rsidRPr="00EA5431" w:rsidRDefault="005302A8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2</w:t>
      </w:r>
      <w:r w:rsidR="00EA5431" w:rsidRPr="00EA5431">
        <w:rPr>
          <w:rFonts w:ascii="Times New Roman" w:hAnsi="Times New Roman" w:cs="Times New Roman"/>
          <w:sz w:val="28"/>
          <w:szCs w:val="28"/>
        </w:rPr>
        <w:t>8</w:t>
      </w:r>
      <w:r w:rsidRPr="00EA5431">
        <w:rPr>
          <w:rFonts w:ascii="Times New Roman" w:hAnsi="Times New Roman" w:cs="Times New Roman"/>
          <w:sz w:val="28"/>
          <w:szCs w:val="28"/>
        </w:rPr>
        <w:t>.</w:t>
      </w:r>
      <w:r w:rsidR="008A339C" w:rsidRPr="00EA5431">
        <w:rPr>
          <w:sz w:val="28"/>
          <w:szCs w:val="28"/>
        </w:rPr>
        <w:t xml:space="preserve"> </w:t>
      </w:r>
      <w:r w:rsidR="008A339C" w:rsidRPr="00EA5431">
        <w:rPr>
          <w:rFonts w:ascii="Times New Roman" w:hAnsi="Times New Roman" w:cs="Times New Roman"/>
          <w:sz w:val="28"/>
          <w:szCs w:val="28"/>
        </w:rPr>
        <w:t>Юридическая практика: понятие, виды, функции.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29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Типология государства. Соотношение формационного и цивилизационного подходов к классификации государств.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30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2036C6" w:rsidRPr="00EA5431">
        <w:rPr>
          <w:sz w:val="28"/>
          <w:szCs w:val="28"/>
        </w:rPr>
        <w:t xml:space="preserve"> </w:t>
      </w:r>
      <w:r w:rsidR="002036C6" w:rsidRPr="00EA5431">
        <w:rPr>
          <w:rFonts w:ascii="Times New Roman" w:hAnsi="Times New Roman" w:cs="Times New Roman"/>
          <w:sz w:val="28"/>
          <w:szCs w:val="28"/>
        </w:rPr>
        <w:t>Правомерное поведение: понятие, классификация. Стимулирование правомерного поведения.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3</w:t>
      </w:r>
      <w:r w:rsidR="005302A8" w:rsidRPr="00EA5431">
        <w:rPr>
          <w:rFonts w:ascii="Times New Roman" w:hAnsi="Times New Roman" w:cs="Times New Roman"/>
          <w:sz w:val="28"/>
          <w:szCs w:val="28"/>
        </w:rPr>
        <w:t>1.</w:t>
      </w:r>
      <w:r w:rsidR="009F667B" w:rsidRPr="00EA5431">
        <w:rPr>
          <w:sz w:val="28"/>
          <w:szCs w:val="28"/>
        </w:rPr>
        <w:t xml:space="preserve"> </w:t>
      </w:r>
      <w:r w:rsidR="009F667B" w:rsidRPr="00EA5431">
        <w:rPr>
          <w:rFonts w:ascii="Times New Roman" w:hAnsi="Times New Roman" w:cs="Times New Roman"/>
          <w:sz w:val="28"/>
          <w:szCs w:val="28"/>
        </w:rPr>
        <w:t>Характеристика нетрадиционных типов, видов государств.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3</w:t>
      </w:r>
      <w:r w:rsidR="005302A8" w:rsidRPr="00EA5431">
        <w:rPr>
          <w:rFonts w:ascii="Times New Roman" w:hAnsi="Times New Roman" w:cs="Times New Roman"/>
          <w:sz w:val="28"/>
          <w:szCs w:val="28"/>
        </w:rPr>
        <w:t>2.</w:t>
      </w:r>
      <w:r w:rsidR="002036C6" w:rsidRPr="00EA5431">
        <w:rPr>
          <w:sz w:val="28"/>
          <w:szCs w:val="28"/>
        </w:rPr>
        <w:t xml:space="preserve"> </w:t>
      </w:r>
      <w:r w:rsidR="002036C6" w:rsidRPr="00EA5431">
        <w:rPr>
          <w:rFonts w:ascii="Times New Roman" w:hAnsi="Times New Roman" w:cs="Times New Roman"/>
          <w:sz w:val="28"/>
          <w:szCs w:val="28"/>
        </w:rPr>
        <w:t>Правонарушение: понятие, признаки, виды. Юридический состав правонарушения.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33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Понятие формы государства. Факторы, влияющие на выбор формы государства.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34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F7678" w:rsidRPr="00EA5431">
        <w:rPr>
          <w:sz w:val="28"/>
          <w:szCs w:val="28"/>
        </w:rPr>
        <w:t xml:space="preserve"> </w:t>
      </w:r>
      <w:r w:rsidR="00EF7678" w:rsidRPr="00EA5431">
        <w:rPr>
          <w:rFonts w:ascii="Times New Roman" w:hAnsi="Times New Roman" w:cs="Times New Roman"/>
          <w:sz w:val="28"/>
          <w:szCs w:val="28"/>
        </w:rPr>
        <w:t>Причины и условия совершения правонарушений.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35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Форма государственного правления: понятие, виды.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F7678" w:rsidRPr="00EA5431">
        <w:rPr>
          <w:sz w:val="28"/>
          <w:szCs w:val="28"/>
        </w:rPr>
        <w:t xml:space="preserve"> </w:t>
      </w:r>
      <w:r w:rsidR="00EF7678" w:rsidRPr="00EA5431">
        <w:rPr>
          <w:rFonts w:ascii="Times New Roman" w:hAnsi="Times New Roman" w:cs="Times New Roman"/>
          <w:sz w:val="28"/>
          <w:szCs w:val="28"/>
        </w:rPr>
        <w:t>Понятие, функции и принципы юридической ответственности.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37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Форма государственного устройства. Межгосударственные объединения.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38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F7678" w:rsidRPr="00EA5431">
        <w:rPr>
          <w:sz w:val="28"/>
          <w:szCs w:val="28"/>
        </w:rPr>
        <w:t xml:space="preserve"> </w:t>
      </w:r>
      <w:r w:rsidR="00EF7678" w:rsidRPr="00EA5431">
        <w:rPr>
          <w:rFonts w:ascii="Times New Roman" w:hAnsi="Times New Roman" w:cs="Times New Roman"/>
          <w:sz w:val="28"/>
          <w:szCs w:val="28"/>
        </w:rPr>
        <w:t>Виды юридической ответственности.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39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Форма государственно-политического режима: понятие и разновидности.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40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49697F" w:rsidRPr="00EA5431">
        <w:rPr>
          <w:sz w:val="28"/>
          <w:szCs w:val="28"/>
        </w:rPr>
        <w:t xml:space="preserve"> </w:t>
      </w:r>
      <w:r w:rsidR="0049697F" w:rsidRPr="00EA5431">
        <w:rPr>
          <w:rFonts w:ascii="Times New Roman" w:hAnsi="Times New Roman" w:cs="Times New Roman"/>
          <w:sz w:val="28"/>
          <w:szCs w:val="28"/>
        </w:rPr>
        <w:t>Обстоятельства, исключающие противоправность деяния и негативную юридическую ответственность.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4</w:t>
      </w:r>
      <w:r w:rsidR="005302A8" w:rsidRPr="00EA5431">
        <w:rPr>
          <w:rFonts w:ascii="Times New Roman" w:hAnsi="Times New Roman" w:cs="Times New Roman"/>
          <w:sz w:val="28"/>
          <w:szCs w:val="28"/>
        </w:rPr>
        <w:t>1.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Государство и общество: соотношение и взаимодействие.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4</w:t>
      </w:r>
      <w:r w:rsidR="005302A8" w:rsidRPr="00EA5431">
        <w:rPr>
          <w:rFonts w:ascii="Times New Roman" w:hAnsi="Times New Roman" w:cs="Times New Roman"/>
          <w:sz w:val="28"/>
          <w:szCs w:val="28"/>
        </w:rPr>
        <w:t>2.</w:t>
      </w:r>
      <w:r w:rsidR="00360842" w:rsidRPr="00EA5431">
        <w:rPr>
          <w:sz w:val="28"/>
          <w:szCs w:val="28"/>
        </w:rPr>
        <w:t xml:space="preserve"> </w:t>
      </w:r>
      <w:r w:rsidR="00360842" w:rsidRPr="00EA5431">
        <w:rPr>
          <w:rFonts w:ascii="Times New Roman" w:hAnsi="Times New Roman" w:cs="Times New Roman"/>
          <w:sz w:val="28"/>
          <w:szCs w:val="28"/>
        </w:rPr>
        <w:t>Понятие, принципы, гарантии законности.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43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Место государства в политической системе общества.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44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360842" w:rsidRPr="00EA5431">
        <w:rPr>
          <w:sz w:val="28"/>
          <w:szCs w:val="28"/>
        </w:rPr>
        <w:t xml:space="preserve"> </w:t>
      </w:r>
      <w:r w:rsidR="00360842" w:rsidRPr="00EA5431">
        <w:rPr>
          <w:rFonts w:ascii="Times New Roman" w:hAnsi="Times New Roman" w:cs="Times New Roman"/>
          <w:sz w:val="28"/>
          <w:szCs w:val="28"/>
        </w:rPr>
        <w:t>Понятие правопорядка и дисциплины.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45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Функции государства: понятие и классификация.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46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360842" w:rsidRPr="00EA5431">
        <w:rPr>
          <w:sz w:val="28"/>
          <w:szCs w:val="28"/>
        </w:rPr>
        <w:t xml:space="preserve"> </w:t>
      </w:r>
      <w:r w:rsidR="00360842" w:rsidRPr="00EA5431">
        <w:rPr>
          <w:rFonts w:ascii="Times New Roman" w:hAnsi="Times New Roman" w:cs="Times New Roman"/>
          <w:sz w:val="28"/>
          <w:szCs w:val="28"/>
        </w:rPr>
        <w:t>Соотношение дисциплины с законностью, общественным порядком и правопорядком.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47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Формы осуществления функций государства.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48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360842" w:rsidRPr="00EA5431">
        <w:rPr>
          <w:sz w:val="28"/>
          <w:szCs w:val="28"/>
        </w:rPr>
        <w:t xml:space="preserve"> </w:t>
      </w:r>
      <w:r w:rsidR="00360842" w:rsidRPr="00EA5431">
        <w:rPr>
          <w:rFonts w:ascii="Times New Roman" w:hAnsi="Times New Roman" w:cs="Times New Roman"/>
          <w:sz w:val="28"/>
          <w:szCs w:val="28"/>
        </w:rPr>
        <w:t>Понятие и структурные элементы системы права.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49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Правовой статус личности: понятие, структура, виды.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50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360842" w:rsidRPr="00EA5431">
        <w:rPr>
          <w:sz w:val="28"/>
          <w:szCs w:val="28"/>
        </w:rPr>
        <w:t xml:space="preserve"> </w:t>
      </w:r>
      <w:r w:rsidR="00360842" w:rsidRPr="00EA5431">
        <w:rPr>
          <w:rFonts w:ascii="Times New Roman" w:hAnsi="Times New Roman" w:cs="Times New Roman"/>
          <w:sz w:val="28"/>
          <w:szCs w:val="28"/>
        </w:rPr>
        <w:t>Частное и публичное право.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5</w:t>
      </w:r>
      <w:r w:rsidR="005302A8" w:rsidRPr="00EA5431">
        <w:rPr>
          <w:rFonts w:ascii="Times New Roman" w:hAnsi="Times New Roman" w:cs="Times New Roman"/>
          <w:sz w:val="28"/>
          <w:szCs w:val="28"/>
        </w:rPr>
        <w:t>1.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Правовое государство: понятие, причины.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5</w:t>
      </w:r>
      <w:r w:rsidR="005302A8" w:rsidRPr="00EA5431">
        <w:rPr>
          <w:rFonts w:ascii="Times New Roman" w:hAnsi="Times New Roman" w:cs="Times New Roman"/>
          <w:sz w:val="28"/>
          <w:szCs w:val="28"/>
        </w:rPr>
        <w:t>2.</w:t>
      </w:r>
      <w:r w:rsidR="00642102" w:rsidRPr="00EA5431">
        <w:rPr>
          <w:sz w:val="28"/>
          <w:szCs w:val="28"/>
        </w:rPr>
        <w:t xml:space="preserve"> </w:t>
      </w:r>
      <w:r w:rsidR="00642102" w:rsidRPr="00EA5431">
        <w:rPr>
          <w:rFonts w:ascii="Times New Roman" w:hAnsi="Times New Roman" w:cs="Times New Roman"/>
          <w:sz w:val="28"/>
          <w:szCs w:val="28"/>
        </w:rPr>
        <w:t>Механизм правового регулирования и его стадии.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53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Гражданское общество, понятие, структура, признаки.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54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C7EB5" w:rsidRPr="00EA5431">
        <w:rPr>
          <w:sz w:val="28"/>
          <w:szCs w:val="28"/>
        </w:rPr>
        <w:t xml:space="preserve"> </w:t>
      </w:r>
      <w:r w:rsidR="00EC7EB5" w:rsidRPr="00EA5431">
        <w:rPr>
          <w:rFonts w:ascii="Times New Roman" w:hAnsi="Times New Roman" w:cs="Times New Roman"/>
          <w:sz w:val="28"/>
          <w:szCs w:val="28"/>
        </w:rPr>
        <w:t>Понятие, виды, формы правовой политики современного государства.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55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Понятие, сущность, признаки, ценность права.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56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C7EB5" w:rsidRPr="00EA5431">
        <w:rPr>
          <w:sz w:val="28"/>
          <w:szCs w:val="28"/>
        </w:rPr>
        <w:t xml:space="preserve"> </w:t>
      </w:r>
      <w:r w:rsidR="00EC7EB5" w:rsidRPr="00EA5431">
        <w:rPr>
          <w:rFonts w:ascii="Times New Roman" w:hAnsi="Times New Roman" w:cs="Times New Roman"/>
          <w:sz w:val="28"/>
          <w:szCs w:val="28"/>
        </w:rPr>
        <w:t>Понятие и структура правовой системы общества.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57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="00E4310A" w:rsidRPr="00EA5431">
        <w:rPr>
          <w:rFonts w:ascii="Times New Roman" w:hAnsi="Times New Roman" w:cs="Times New Roman"/>
          <w:sz w:val="28"/>
          <w:szCs w:val="28"/>
        </w:rPr>
        <w:t>правопонимания</w:t>
      </w:r>
      <w:proofErr w:type="spellEnd"/>
      <w:r w:rsidR="00E4310A" w:rsidRPr="00EA5431">
        <w:rPr>
          <w:rFonts w:ascii="Times New Roman" w:hAnsi="Times New Roman" w:cs="Times New Roman"/>
          <w:sz w:val="28"/>
          <w:szCs w:val="28"/>
        </w:rPr>
        <w:t xml:space="preserve"> в юридической науке.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58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C7EB5" w:rsidRPr="00EA5431">
        <w:rPr>
          <w:sz w:val="28"/>
          <w:szCs w:val="28"/>
        </w:rPr>
        <w:t xml:space="preserve"> </w:t>
      </w:r>
      <w:r w:rsidR="00EC7EB5" w:rsidRPr="00EA5431">
        <w:rPr>
          <w:rFonts w:ascii="Times New Roman" w:hAnsi="Times New Roman" w:cs="Times New Roman"/>
          <w:sz w:val="28"/>
          <w:szCs w:val="28"/>
        </w:rPr>
        <w:t>Правосознание и правовая культура как элементы правовой системы.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59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4310A" w:rsidRPr="00EA5431">
        <w:rPr>
          <w:sz w:val="28"/>
          <w:szCs w:val="28"/>
        </w:rPr>
        <w:t xml:space="preserve"> </w:t>
      </w:r>
      <w:r w:rsidR="00E4310A" w:rsidRPr="00EA5431">
        <w:rPr>
          <w:rFonts w:ascii="Times New Roman" w:hAnsi="Times New Roman" w:cs="Times New Roman"/>
          <w:sz w:val="28"/>
          <w:szCs w:val="28"/>
        </w:rPr>
        <w:t>Функции права: понятие, признаки.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60</w:t>
      </w:r>
      <w:r w:rsidR="005302A8" w:rsidRPr="00EA5431">
        <w:rPr>
          <w:rFonts w:ascii="Times New Roman" w:hAnsi="Times New Roman" w:cs="Times New Roman"/>
          <w:sz w:val="28"/>
          <w:szCs w:val="28"/>
        </w:rPr>
        <w:t>.</w:t>
      </w:r>
      <w:r w:rsidR="00EC7EB5" w:rsidRPr="00EA5431">
        <w:rPr>
          <w:sz w:val="28"/>
          <w:szCs w:val="28"/>
        </w:rPr>
        <w:t xml:space="preserve"> </w:t>
      </w:r>
      <w:r w:rsidR="00EC7EB5" w:rsidRPr="00EA5431">
        <w:rPr>
          <w:rFonts w:ascii="Times New Roman" w:hAnsi="Times New Roman" w:cs="Times New Roman"/>
          <w:sz w:val="28"/>
          <w:szCs w:val="28"/>
        </w:rPr>
        <w:t>Понятие и закономерные свойства правовой семьи.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6</w:t>
      </w:r>
      <w:r w:rsidR="005302A8" w:rsidRPr="00EA5431">
        <w:rPr>
          <w:rFonts w:ascii="Times New Roman" w:hAnsi="Times New Roman" w:cs="Times New Roman"/>
          <w:sz w:val="28"/>
          <w:szCs w:val="28"/>
        </w:rPr>
        <w:t>1.</w:t>
      </w:r>
      <w:r w:rsidR="007A7D27" w:rsidRPr="00EA5431">
        <w:rPr>
          <w:sz w:val="28"/>
          <w:szCs w:val="28"/>
        </w:rPr>
        <w:t xml:space="preserve"> </w:t>
      </w:r>
      <w:r w:rsidR="007A7D27" w:rsidRPr="00EA5431">
        <w:rPr>
          <w:rFonts w:ascii="Times New Roman" w:hAnsi="Times New Roman" w:cs="Times New Roman"/>
          <w:sz w:val="28"/>
          <w:szCs w:val="28"/>
        </w:rPr>
        <w:t>Понятие и элементы системы нормативного регулирования.</w:t>
      </w:r>
    </w:p>
    <w:p w:rsidR="005302A8" w:rsidRPr="00EA5431" w:rsidRDefault="00EA5431" w:rsidP="00EA5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431">
        <w:rPr>
          <w:rFonts w:ascii="Times New Roman" w:hAnsi="Times New Roman" w:cs="Times New Roman"/>
          <w:sz w:val="28"/>
          <w:szCs w:val="28"/>
        </w:rPr>
        <w:t>6</w:t>
      </w:r>
      <w:r w:rsidR="005302A8" w:rsidRPr="00EA5431">
        <w:rPr>
          <w:rFonts w:ascii="Times New Roman" w:hAnsi="Times New Roman" w:cs="Times New Roman"/>
          <w:sz w:val="28"/>
          <w:szCs w:val="28"/>
        </w:rPr>
        <w:t>2.</w:t>
      </w:r>
      <w:r w:rsidR="00EC7EB5" w:rsidRPr="00EA5431">
        <w:rPr>
          <w:sz w:val="28"/>
          <w:szCs w:val="28"/>
        </w:rPr>
        <w:t xml:space="preserve"> </w:t>
      </w:r>
      <w:r w:rsidR="00EC7EB5" w:rsidRPr="00EA5431">
        <w:rPr>
          <w:rFonts w:ascii="Times New Roman" w:hAnsi="Times New Roman" w:cs="Times New Roman"/>
          <w:sz w:val="28"/>
          <w:szCs w:val="28"/>
        </w:rPr>
        <w:t>Основные правовые системы современного мира.</w:t>
      </w:r>
    </w:p>
    <w:p w:rsidR="005302A8" w:rsidRPr="00E17EAA" w:rsidRDefault="005302A8" w:rsidP="00530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2A8" w:rsidRPr="005302A8" w:rsidRDefault="005302A8" w:rsidP="005302A8">
      <w:pPr>
        <w:rPr>
          <w:rFonts w:ascii="Times New Roman" w:hAnsi="Times New Roman" w:cs="Times New Roman"/>
          <w:sz w:val="28"/>
          <w:szCs w:val="28"/>
        </w:rPr>
      </w:pPr>
    </w:p>
    <w:sectPr w:rsidR="005302A8" w:rsidRPr="005302A8" w:rsidSect="00EA5431">
      <w:pgSz w:w="11906" w:h="16838"/>
      <w:pgMar w:top="397" w:right="397" w:bottom="284" w:left="14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02"/>
    <w:rsid w:val="002003E7"/>
    <w:rsid w:val="002036C6"/>
    <w:rsid w:val="003373ED"/>
    <w:rsid w:val="00360842"/>
    <w:rsid w:val="0049697F"/>
    <w:rsid w:val="005302A8"/>
    <w:rsid w:val="00593642"/>
    <w:rsid w:val="00642102"/>
    <w:rsid w:val="007A7D27"/>
    <w:rsid w:val="007F66BD"/>
    <w:rsid w:val="008A339C"/>
    <w:rsid w:val="00916B02"/>
    <w:rsid w:val="009F667B"/>
    <w:rsid w:val="00AB433E"/>
    <w:rsid w:val="00B42E27"/>
    <w:rsid w:val="00C45E1F"/>
    <w:rsid w:val="00C64E83"/>
    <w:rsid w:val="00C9630A"/>
    <w:rsid w:val="00DC314B"/>
    <w:rsid w:val="00E17EAA"/>
    <w:rsid w:val="00E4310A"/>
    <w:rsid w:val="00EA5431"/>
    <w:rsid w:val="00EC7EB5"/>
    <w:rsid w:val="00E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036D4-B548-4D3A-81F8-F1048069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О. Сухорукова</cp:lastModifiedBy>
  <cp:revision>2</cp:revision>
  <dcterms:created xsi:type="dcterms:W3CDTF">2023-03-02T07:40:00Z</dcterms:created>
  <dcterms:modified xsi:type="dcterms:W3CDTF">2023-03-02T07:40:00Z</dcterms:modified>
</cp:coreProperties>
</file>